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0E" w:rsidRPr="0039250E" w:rsidRDefault="0039250E" w:rsidP="0039250E">
      <w:pPr>
        <w:tabs>
          <w:tab w:val="left" w:pos="530"/>
          <w:tab w:val="left" w:pos="2702"/>
          <w:tab w:val="left" w:pos="4912"/>
          <w:tab w:val="left" w:pos="6010"/>
          <w:tab w:val="left" w:pos="7722"/>
          <w:tab w:val="left" w:pos="9218"/>
        </w:tabs>
        <w:spacing w:after="0"/>
        <w:rPr>
          <w:rFonts w:ascii="Times New Roman" w:hAnsi="Times New Roman" w:cs="Times New Roman"/>
          <w:b/>
          <w:sz w:val="32"/>
          <w:szCs w:val="20"/>
        </w:rPr>
      </w:pPr>
      <w:r w:rsidRPr="0039250E">
        <w:rPr>
          <w:rFonts w:ascii="Times New Roman" w:hAnsi="Times New Roman" w:cs="Times New Roman"/>
          <w:b/>
          <w:sz w:val="32"/>
          <w:szCs w:val="20"/>
        </w:rPr>
        <w:t>Siebel Institute Sensory Kit Contents</w:t>
      </w:r>
    </w:p>
    <w:tbl>
      <w:tblPr>
        <w:tblStyle w:val="TableGrid"/>
        <w:tblW w:w="5000" w:type="pct"/>
        <w:tblLook w:val="04A0"/>
      </w:tblPr>
      <w:tblGrid>
        <w:gridCol w:w="511"/>
        <w:gridCol w:w="1807"/>
        <w:gridCol w:w="1837"/>
        <w:gridCol w:w="1033"/>
        <w:gridCol w:w="1410"/>
        <w:gridCol w:w="1450"/>
        <w:gridCol w:w="1485"/>
        <w:gridCol w:w="1483"/>
      </w:tblGrid>
      <w:tr w:rsidR="00915E73" w:rsidRPr="0039250E" w:rsidTr="00915E73">
        <w:tc>
          <w:tcPr>
            <w:tcW w:w="232" w:type="pct"/>
          </w:tcPr>
          <w:p w:rsidR="00915E73" w:rsidRPr="0039250E" w:rsidRDefault="00915E73" w:rsidP="00392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Flavor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Solute</w:t>
            </w:r>
          </w:p>
        </w:tc>
        <w:tc>
          <w:tcPr>
            <w:tcW w:w="658" w:type="pct"/>
          </w:tcPr>
          <w:p w:rsidR="00915E73" w:rsidRPr="0039250E" w:rsidRDefault="00915E73" w:rsidP="00033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Concentration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b/>
                <w:sz w:val="20"/>
                <w:szCs w:val="20"/>
              </w:rPr>
              <w:t>AKA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Used?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Acetaldehyde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Green apple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1.4%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Acetic Acid - glacial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Vinegar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6.4%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270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Benzaldehyde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Almond, marzipan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Artificial almond oil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Butyric Acid</w:t>
            </w:r>
          </w:p>
        </w:tc>
        <w:tc>
          <w:tcPr>
            <w:tcW w:w="834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Rancid butter, putrid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7.5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2,3-Pentanedione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Butter, butterscotch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0.9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Dicetyl</w:t>
            </w:r>
            <w:proofErr w:type="spellEnd"/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Dimethyl Sulfide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Cooked corn, cooked vegetable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0.011%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360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pct"/>
          </w:tcPr>
          <w:p w:rsidR="00915E73" w:rsidRPr="0039250E" w:rsidRDefault="00915E73" w:rsidP="006C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-E</w:t>
            </w: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 xml:space="preserve">thyl </w:t>
            </w: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fenchol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Earthy</w:t>
            </w:r>
          </w:p>
        </w:tc>
        <w:tc>
          <w:tcPr>
            <w:tcW w:w="469" w:type="pct"/>
          </w:tcPr>
          <w:p w:rsidR="00915E73" w:rsidRPr="0039250E" w:rsidRDefault="00915E73" w:rsidP="00F1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0.004%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15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Ethanethiol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Skunky, sewer gas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0.0001%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3.75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Ethyl mercaptan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Ethyl Acetate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Solventy esters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90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Ethyl Hexanoate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Apple esters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0.6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 xml:space="preserve">Ethyl </w:t>
            </w: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caproate</w:t>
            </w:r>
            <w:proofErr w:type="spellEnd"/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Eugenol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Clove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120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Eugenic Acid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Ferrous Sulfate, 7-hydrate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Metallic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3.75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Iron (II) Sulfate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Geraniol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Floral, rose-like, perfumy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0.013%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450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Guaniol</w:t>
            </w:r>
            <w:proofErr w:type="spellEnd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Lemonol</w:t>
            </w:r>
            <w:proofErr w:type="spellEnd"/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Jul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Indole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Barnyard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0.015%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0.55 mg/L</w:t>
            </w:r>
          </w:p>
        </w:tc>
        <w:tc>
          <w:tcPr>
            <w:tcW w:w="674" w:type="pct"/>
          </w:tcPr>
          <w:p w:rsidR="00915E73" w:rsidRPr="0039250E" w:rsidRDefault="00915E73" w:rsidP="00F9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Benzopyrrole</w:t>
            </w:r>
            <w:proofErr w:type="spellEnd"/>
          </w:p>
        </w:tc>
        <w:tc>
          <w:tcPr>
            <w:tcW w:w="673" w:type="pct"/>
          </w:tcPr>
          <w:p w:rsidR="00915E73" w:rsidRPr="0039250E" w:rsidRDefault="002E5B01" w:rsidP="00F9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pct"/>
          </w:tcPr>
          <w:p w:rsidR="00915E73" w:rsidRPr="0039250E" w:rsidRDefault="00915E73" w:rsidP="00F9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Isoamyl Acetate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Banana esters, pear drop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4.5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Isobutyraldehyde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Grainy, husky, nutty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0.12%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3.75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Isobutaldyde</w:t>
            </w:r>
            <w:proofErr w:type="spellEnd"/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Isovaleric Acid</w:t>
            </w:r>
          </w:p>
        </w:tc>
        <w:tc>
          <w:tcPr>
            <w:tcW w:w="834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Cheesy, sweaty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Acetic acid - isopropyl</w:t>
            </w:r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Jul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Lactic Acid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yogurt, sour milk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400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DL-Lactic Acid</w:t>
            </w: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Octanoic</w:t>
            </w:r>
            <w:proofErr w:type="spellEnd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834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Soapy, fatty, goaty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0.87%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31.5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Cyprili</w:t>
            </w:r>
            <w:r w:rsidR="002E5B0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Trans-2-Nonenal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Papery, cardboard, oxidized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0.00005%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Jul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Vanillin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0.004%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150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  <w:tc>
          <w:tcPr>
            <w:tcW w:w="673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Isohop</w:t>
            </w:r>
            <w:proofErr w:type="spellEnd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Isolone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Hop bitterness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0.75%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Dilute propylene glycol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24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Hop oil</w:t>
            </w:r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Jul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2,3-Butanedione</w:t>
            </w:r>
          </w:p>
        </w:tc>
        <w:tc>
          <w:tcPr>
            <w:tcW w:w="834" w:type="pct"/>
          </w:tcPr>
          <w:p w:rsidR="00915E73" w:rsidRPr="0039250E" w:rsidRDefault="00915E73" w:rsidP="00392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Infection (Buttery)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0.005%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0.2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Mixture</w:t>
            </w: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Apr Meet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Acetic Acid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Infection (Sour)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4.3%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DI-H2O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180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Mixture</w:t>
            </w:r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Eugenol</w:t>
            </w:r>
            <w:proofErr w:type="spellEnd"/>
          </w:p>
        </w:tc>
        <w:tc>
          <w:tcPr>
            <w:tcW w:w="834" w:type="pct"/>
          </w:tcPr>
          <w:p w:rsidR="00915E73" w:rsidRPr="0039250E" w:rsidRDefault="00915E73" w:rsidP="0003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Hefeweizen (Clove)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0.002%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DD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80 μg/L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Mixture</w:t>
            </w:r>
          </w:p>
        </w:tc>
        <w:tc>
          <w:tcPr>
            <w:tcW w:w="673" w:type="pct"/>
          </w:tcPr>
          <w:p w:rsidR="00915E73" w:rsidRPr="0039250E" w:rsidRDefault="002E5B01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- Feb BJCP</w:t>
            </w:r>
          </w:p>
        </w:tc>
      </w:tr>
      <w:tr w:rsidR="00915E73" w:rsidRPr="0039250E" w:rsidTr="00915E73">
        <w:tc>
          <w:tcPr>
            <w:tcW w:w="232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Isoamyl Acetate</w:t>
            </w:r>
          </w:p>
        </w:tc>
        <w:tc>
          <w:tcPr>
            <w:tcW w:w="83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Hefeweizen (Banana esters)</w:t>
            </w:r>
          </w:p>
        </w:tc>
        <w:tc>
          <w:tcPr>
            <w:tcW w:w="469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0.09%</w:t>
            </w:r>
          </w:p>
        </w:tc>
        <w:tc>
          <w:tcPr>
            <w:tcW w:w="640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20% ethanol</w:t>
            </w:r>
          </w:p>
        </w:tc>
        <w:tc>
          <w:tcPr>
            <w:tcW w:w="658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3 mg/L</w:t>
            </w:r>
          </w:p>
        </w:tc>
        <w:tc>
          <w:tcPr>
            <w:tcW w:w="674" w:type="pct"/>
          </w:tcPr>
          <w:p w:rsidR="00915E73" w:rsidRPr="0039250E" w:rsidRDefault="00915E73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50E">
              <w:rPr>
                <w:rFonts w:ascii="Times New Roman" w:hAnsi="Times New Roman" w:cs="Times New Roman"/>
                <w:sz w:val="20"/>
                <w:szCs w:val="20"/>
              </w:rPr>
              <w:t>Mixture</w:t>
            </w:r>
          </w:p>
        </w:tc>
        <w:tc>
          <w:tcPr>
            <w:tcW w:w="673" w:type="pct"/>
          </w:tcPr>
          <w:p w:rsidR="00915E73" w:rsidRPr="0039250E" w:rsidRDefault="00163438" w:rsidP="0014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CA745D" w:rsidRPr="0039250E" w:rsidRDefault="00CA745D" w:rsidP="00CA74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A745D" w:rsidRPr="0039250E" w:rsidSect="00CA7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45D"/>
    <w:rsid w:val="00033C5B"/>
    <w:rsid w:val="00082289"/>
    <w:rsid w:val="000A2349"/>
    <w:rsid w:val="00163438"/>
    <w:rsid w:val="002E5B01"/>
    <w:rsid w:val="0039250E"/>
    <w:rsid w:val="005F642D"/>
    <w:rsid w:val="006C2136"/>
    <w:rsid w:val="00721C59"/>
    <w:rsid w:val="0086540A"/>
    <w:rsid w:val="008F318F"/>
    <w:rsid w:val="00915E73"/>
    <w:rsid w:val="00A91155"/>
    <w:rsid w:val="00CA745D"/>
    <w:rsid w:val="00DD46D9"/>
    <w:rsid w:val="00F17066"/>
    <w:rsid w:val="00F9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4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dcterms:created xsi:type="dcterms:W3CDTF">2011-01-29T20:59:00Z</dcterms:created>
  <dcterms:modified xsi:type="dcterms:W3CDTF">2011-07-13T03:53:00Z</dcterms:modified>
</cp:coreProperties>
</file>